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489C3" w14:textId="77777777" w:rsidR="00480D45" w:rsidRDefault="00480D45" w:rsidP="00792C19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привлечения</w:t>
      </w:r>
    </w:p>
    <w:p w14:paraId="73BE6970" w14:textId="00380CED" w:rsidR="00816063" w:rsidRDefault="0022190C" w:rsidP="00792C19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FB7">
        <w:rPr>
          <w:rFonts w:ascii="Times New Roman" w:hAnsi="Times New Roman" w:cs="Times New Roman"/>
          <w:b/>
          <w:sz w:val="28"/>
          <w:szCs w:val="28"/>
        </w:rPr>
        <w:t>несовершеннолетних</w:t>
      </w:r>
      <w:r w:rsidR="00480D45" w:rsidRPr="00480D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D45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480D45" w:rsidRPr="00740FB7">
        <w:rPr>
          <w:rFonts w:ascii="Times New Roman" w:hAnsi="Times New Roman" w:cs="Times New Roman"/>
          <w:b/>
          <w:sz w:val="28"/>
          <w:szCs w:val="28"/>
        </w:rPr>
        <w:t>ответственност</w:t>
      </w:r>
      <w:r w:rsidR="00480D45">
        <w:rPr>
          <w:rFonts w:ascii="Times New Roman" w:hAnsi="Times New Roman" w:cs="Times New Roman"/>
          <w:b/>
          <w:sz w:val="28"/>
          <w:szCs w:val="28"/>
        </w:rPr>
        <w:t>и</w:t>
      </w:r>
    </w:p>
    <w:p w14:paraId="15D18F1B" w14:textId="77777777" w:rsidR="00D275A4" w:rsidRPr="00D275A4" w:rsidRDefault="00D275A4" w:rsidP="00D275A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</w:p>
    <w:p w14:paraId="236BB3DC" w14:textId="3CCD2F01" w:rsidR="00D275A4" w:rsidRPr="00D275A4" w:rsidRDefault="00D275A4" w:rsidP="00D275A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proofErr w:type="spellStart"/>
      <w:r w:rsidRPr="00D275A4">
        <w:rPr>
          <w:rFonts w:ascii="Times New Roman" w:eastAsia="Times New Roman" w:hAnsi="Times New Roman" w:cs="Times New Roman"/>
          <w:sz w:val="28"/>
          <w:szCs w:val="24"/>
          <w:lang w:eastAsia="x-none"/>
        </w:rPr>
        <w:t>пгт</w:t>
      </w:r>
      <w:proofErr w:type="spellEnd"/>
      <w:r w:rsidRPr="00D275A4">
        <w:rPr>
          <w:rFonts w:ascii="Times New Roman" w:eastAsia="Times New Roman" w:hAnsi="Times New Roman" w:cs="Times New Roman"/>
          <w:sz w:val="28"/>
          <w:szCs w:val="24"/>
          <w:lang w:eastAsia="x-none"/>
        </w:rPr>
        <w:t>. Грибановский</w:t>
      </w:r>
      <w:r w:rsidRPr="00D275A4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D275A4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D275A4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D275A4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D275A4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D275A4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D275A4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D275A4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         </w:t>
      </w:r>
      <w:r w:rsidRPr="00D275A4">
        <w:rPr>
          <w:rFonts w:ascii="Times New Roman" w:eastAsia="Times New Roman" w:hAnsi="Times New Roman" w:cs="Times New Roman"/>
          <w:sz w:val="28"/>
          <w:szCs w:val="24"/>
          <w:lang w:eastAsia="x-none"/>
        </w:rPr>
        <w:t>15</w:t>
      </w:r>
      <w:r w:rsidRPr="00D275A4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.</w:t>
      </w:r>
      <w:r w:rsidRPr="00D275A4">
        <w:rPr>
          <w:rFonts w:ascii="Times New Roman" w:eastAsia="Times New Roman" w:hAnsi="Times New Roman" w:cs="Times New Roman"/>
          <w:sz w:val="28"/>
          <w:szCs w:val="24"/>
          <w:lang w:eastAsia="x-none"/>
        </w:rPr>
        <w:t>01</w:t>
      </w:r>
      <w:r w:rsidRPr="00D275A4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.202</w:t>
      </w:r>
      <w:r w:rsidRPr="00D275A4">
        <w:rPr>
          <w:rFonts w:ascii="Times New Roman" w:eastAsia="Times New Roman" w:hAnsi="Times New Roman" w:cs="Times New Roman"/>
          <w:sz w:val="28"/>
          <w:szCs w:val="24"/>
          <w:lang w:eastAsia="x-none"/>
        </w:rPr>
        <w:t>4</w:t>
      </w:r>
    </w:p>
    <w:p w14:paraId="11943BD0" w14:textId="77777777" w:rsidR="00740FB7" w:rsidRPr="00480D45" w:rsidRDefault="00740FB7" w:rsidP="00792C1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43213C9D" w14:textId="300F7F13" w:rsidR="00A655F5" w:rsidRPr="00DA2AD7" w:rsidRDefault="00A655F5" w:rsidP="00A65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AD7">
        <w:rPr>
          <w:rFonts w:ascii="Times New Roman" w:eastAsia="Calibri" w:hAnsi="Times New Roman" w:cs="Times New Roman"/>
          <w:sz w:val="28"/>
          <w:szCs w:val="28"/>
        </w:rPr>
        <w:t xml:space="preserve">Прокуратурой района на </w:t>
      </w:r>
      <w:r w:rsidR="002C17BE">
        <w:rPr>
          <w:rFonts w:ascii="Times New Roman" w:eastAsia="Calibri" w:hAnsi="Times New Roman" w:cs="Times New Roman"/>
          <w:sz w:val="28"/>
          <w:szCs w:val="28"/>
        </w:rPr>
        <w:t>регулярной</w:t>
      </w:r>
      <w:r w:rsidRPr="00DA2AD7">
        <w:rPr>
          <w:rFonts w:ascii="Times New Roman" w:eastAsia="Calibri" w:hAnsi="Times New Roman" w:cs="Times New Roman"/>
          <w:sz w:val="28"/>
          <w:szCs w:val="28"/>
        </w:rPr>
        <w:t xml:space="preserve"> основе </w:t>
      </w:r>
      <w:r w:rsidR="00480D45">
        <w:rPr>
          <w:rFonts w:ascii="Times New Roman" w:eastAsia="Calibri" w:hAnsi="Times New Roman" w:cs="Times New Roman"/>
          <w:sz w:val="28"/>
          <w:szCs w:val="28"/>
        </w:rPr>
        <w:t>проверяется</w:t>
      </w:r>
      <w:r w:rsidRPr="00DA2AD7">
        <w:rPr>
          <w:rFonts w:ascii="Times New Roman" w:eastAsia="Calibri" w:hAnsi="Times New Roman" w:cs="Times New Roman"/>
          <w:sz w:val="28"/>
          <w:szCs w:val="28"/>
        </w:rPr>
        <w:t xml:space="preserve"> исполнение законодательства в сфере профилактики совершения несовершеннолетними преступлений и правонарушений.</w:t>
      </w:r>
    </w:p>
    <w:p w14:paraId="12BBA121" w14:textId="312F40D0" w:rsidR="00A655F5" w:rsidRPr="00A655F5" w:rsidRDefault="00EF3433" w:rsidP="00A65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43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80D45" w:rsidRPr="00EF3433">
        <w:rPr>
          <w:rFonts w:ascii="Times New Roman" w:eastAsia="Calibri" w:hAnsi="Times New Roman" w:cs="Times New Roman"/>
          <w:sz w:val="28"/>
          <w:szCs w:val="28"/>
        </w:rPr>
        <w:t>202</w:t>
      </w:r>
      <w:r w:rsidRPr="00EF3433">
        <w:rPr>
          <w:rFonts w:ascii="Times New Roman" w:eastAsia="Calibri" w:hAnsi="Times New Roman" w:cs="Times New Roman"/>
          <w:sz w:val="28"/>
          <w:szCs w:val="28"/>
        </w:rPr>
        <w:t>3</w:t>
      </w:r>
      <w:r w:rsidR="00480D45" w:rsidRPr="00EF3433">
        <w:rPr>
          <w:rFonts w:ascii="Times New Roman" w:eastAsia="Calibri" w:hAnsi="Times New Roman" w:cs="Times New Roman"/>
          <w:sz w:val="28"/>
          <w:szCs w:val="28"/>
        </w:rPr>
        <w:t xml:space="preserve"> году наблюдается </w:t>
      </w:r>
      <w:r w:rsidRPr="00EF3433">
        <w:rPr>
          <w:rFonts w:ascii="Times New Roman" w:eastAsia="Calibri" w:hAnsi="Times New Roman" w:cs="Times New Roman"/>
          <w:sz w:val="28"/>
          <w:szCs w:val="28"/>
        </w:rPr>
        <w:t xml:space="preserve">определенный спад </w:t>
      </w:r>
      <w:r w:rsidR="00480D45" w:rsidRPr="00EF3433">
        <w:rPr>
          <w:rFonts w:ascii="Times New Roman" w:eastAsia="Calibri" w:hAnsi="Times New Roman" w:cs="Times New Roman"/>
          <w:sz w:val="28"/>
          <w:szCs w:val="28"/>
        </w:rPr>
        <w:t xml:space="preserve">подростковой преступности по сравнению с </w:t>
      </w:r>
      <w:r w:rsidRPr="00EF3433">
        <w:rPr>
          <w:rFonts w:ascii="Times New Roman" w:eastAsia="Calibri" w:hAnsi="Times New Roman" w:cs="Times New Roman"/>
          <w:sz w:val="28"/>
          <w:szCs w:val="28"/>
        </w:rPr>
        <w:t xml:space="preserve">2022 </w:t>
      </w:r>
      <w:r w:rsidR="00480D45" w:rsidRPr="00EF3433">
        <w:rPr>
          <w:rFonts w:ascii="Times New Roman" w:eastAsia="Calibri" w:hAnsi="Times New Roman" w:cs="Times New Roman"/>
          <w:sz w:val="28"/>
          <w:szCs w:val="28"/>
        </w:rPr>
        <w:t>годом. Так,</w:t>
      </w:r>
      <w:r w:rsidRPr="00EF3433">
        <w:rPr>
          <w:rFonts w:ascii="Times New Roman" w:eastAsia="Calibri" w:hAnsi="Times New Roman" w:cs="Times New Roman"/>
          <w:sz w:val="28"/>
          <w:szCs w:val="28"/>
        </w:rPr>
        <w:t xml:space="preserve"> в прошлом году было осуждено 2 подростка за совершение преступлений средней тяжести </w:t>
      </w:r>
      <w:r w:rsidR="00A655F5" w:rsidRPr="00EF3433">
        <w:rPr>
          <w:rFonts w:ascii="Times New Roman" w:eastAsia="Calibri" w:hAnsi="Times New Roman" w:cs="Times New Roman"/>
          <w:sz w:val="28"/>
          <w:szCs w:val="28"/>
        </w:rPr>
        <w:t>(</w:t>
      </w:r>
      <w:r w:rsidR="00480D45" w:rsidRPr="00EF3433">
        <w:rPr>
          <w:rFonts w:ascii="Times New Roman" w:eastAsia="Calibri" w:hAnsi="Times New Roman" w:cs="Times New Roman"/>
          <w:sz w:val="28"/>
          <w:szCs w:val="28"/>
        </w:rPr>
        <w:t xml:space="preserve">тогда как в </w:t>
      </w:r>
      <w:r w:rsidRPr="00EF3433">
        <w:rPr>
          <w:rFonts w:ascii="Times New Roman" w:eastAsia="Calibri" w:hAnsi="Times New Roman" w:cs="Times New Roman"/>
          <w:sz w:val="28"/>
          <w:szCs w:val="28"/>
        </w:rPr>
        <w:t xml:space="preserve">2022 </w:t>
      </w:r>
      <w:r w:rsidR="00480D45" w:rsidRPr="00EF3433">
        <w:rPr>
          <w:rFonts w:ascii="Times New Roman" w:eastAsia="Calibri" w:hAnsi="Times New Roman" w:cs="Times New Roman"/>
          <w:sz w:val="28"/>
          <w:szCs w:val="28"/>
        </w:rPr>
        <w:t xml:space="preserve">году </w:t>
      </w:r>
      <w:r w:rsidRPr="00EF3433">
        <w:rPr>
          <w:rFonts w:ascii="Times New Roman" w:eastAsia="Calibri" w:hAnsi="Times New Roman" w:cs="Times New Roman"/>
          <w:sz w:val="28"/>
          <w:szCs w:val="28"/>
        </w:rPr>
        <w:t>– 5 подростков, п</w:t>
      </w:r>
      <w:r w:rsidR="00480D45" w:rsidRPr="00EF3433">
        <w:rPr>
          <w:rFonts w:ascii="Times New Roman" w:eastAsia="Calibri" w:hAnsi="Times New Roman" w:cs="Times New Roman"/>
          <w:sz w:val="28"/>
          <w:szCs w:val="28"/>
        </w:rPr>
        <w:t xml:space="preserve">ри этом 2 преступления были тяжкими и совершены </w:t>
      </w:r>
      <w:r w:rsidR="00A655F5" w:rsidRPr="00EF3433">
        <w:rPr>
          <w:rFonts w:ascii="Times New Roman" w:eastAsia="Calibri" w:hAnsi="Times New Roman" w:cs="Times New Roman"/>
          <w:sz w:val="28"/>
          <w:szCs w:val="28"/>
        </w:rPr>
        <w:t>в составе группы</w:t>
      </w:r>
      <w:r w:rsidRPr="00EF3433">
        <w:rPr>
          <w:rFonts w:ascii="Times New Roman" w:eastAsia="Calibri" w:hAnsi="Times New Roman" w:cs="Times New Roman"/>
          <w:sz w:val="28"/>
          <w:szCs w:val="28"/>
        </w:rPr>
        <w:t>)</w:t>
      </w:r>
      <w:r w:rsidR="00A655F5" w:rsidRPr="00EF343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80D45" w:rsidRPr="00EF3433">
        <w:rPr>
          <w:rFonts w:ascii="Times New Roman" w:eastAsia="Calibri" w:hAnsi="Times New Roman" w:cs="Times New Roman"/>
          <w:sz w:val="28"/>
          <w:szCs w:val="28"/>
        </w:rPr>
        <w:t xml:space="preserve">Все </w:t>
      </w:r>
      <w:r w:rsidR="00A655F5" w:rsidRPr="00EF3433">
        <w:rPr>
          <w:rFonts w:ascii="Times New Roman" w:eastAsia="Calibri" w:hAnsi="Times New Roman" w:cs="Times New Roman"/>
          <w:sz w:val="28"/>
          <w:szCs w:val="28"/>
        </w:rPr>
        <w:t xml:space="preserve">преступления совершены несовершеннолетними в возрасте от </w:t>
      </w:r>
      <w:r w:rsidRPr="00EF3433">
        <w:rPr>
          <w:rFonts w:ascii="Times New Roman" w:eastAsia="Calibri" w:hAnsi="Times New Roman" w:cs="Times New Roman"/>
          <w:sz w:val="28"/>
          <w:szCs w:val="28"/>
        </w:rPr>
        <w:t>14</w:t>
      </w:r>
      <w:r w:rsidR="00A655F5" w:rsidRPr="00EF3433">
        <w:rPr>
          <w:rFonts w:ascii="Times New Roman" w:eastAsia="Calibri" w:hAnsi="Times New Roman" w:cs="Times New Roman"/>
          <w:sz w:val="28"/>
          <w:szCs w:val="28"/>
        </w:rPr>
        <w:t xml:space="preserve"> до 1</w:t>
      </w:r>
      <w:r w:rsidRPr="00EF3433">
        <w:rPr>
          <w:rFonts w:ascii="Times New Roman" w:eastAsia="Calibri" w:hAnsi="Times New Roman" w:cs="Times New Roman"/>
          <w:sz w:val="28"/>
          <w:szCs w:val="28"/>
        </w:rPr>
        <w:t>8</w:t>
      </w:r>
      <w:r w:rsidR="00A655F5" w:rsidRPr="00EF3433">
        <w:rPr>
          <w:rFonts w:ascii="Times New Roman" w:eastAsia="Calibri" w:hAnsi="Times New Roman" w:cs="Times New Roman"/>
          <w:sz w:val="28"/>
          <w:szCs w:val="28"/>
        </w:rPr>
        <w:t xml:space="preserve"> лет.</w:t>
      </w:r>
    </w:p>
    <w:p w14:paraId="7648DBFC" w14:textId="3B107BFD" w:rsidR="0022190C" w:rsidRPr="00740FB7" w:rsidRDefault="0022190C" w:rsidP="00740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FB7">
        <w:rPr>
          <w:rFonts w:ascii="Times New Roman" w:hAnsi="Times New Roman" w:cs="Times New Roman"/>
          <w:sz w:val="28"/>
          <w:szCs w:val="28"/>
        </w:rPr>
        <w:t xml:space="preserve">Достаточно часто несовершеннолетние считают, </w:t>
      </w:r>
      <w:r w:rsidR="00740FB7" w:rsidRPr="00740FB7">
        <w:rPr>
          <w:rFonts w:ascii="Times New Roman" w:hAnsi="Times New Roman" w:cs="Times New Roman"/>
          <w:sz w:val="28"/>
          <w:szCs w:val="28"/>
        </w:rPr>
        <w:t>что,</w:t>
      </w:r>
      <w:r w:rsidRPr="00740FB7">
        <w:rPr>
          <w:rFonts w:ascii="Times New Roman" w:hAnsi="Times New Roman" w:cs="Times New Roman"/>
          <w:sz w:val="28"/>
          <w:szCs w:val="28"/>
        </w:rPr>
        <w:t xml:space="preserve"> совершив правонарушение они не подлежат административной и уголовной ответственности. Однако несовершеннолетний, как и любой гражданин</w:t>
      </w:r>
      <w:r w:rsidR="00480D45">
        <w:rPr>
          <w:rFonts w:ascii="Times New Roman" w:hAnsi="Times New Roman" w:cs="Times New Roman"/>
          <w:sz w:val="28"/>
          <w:szCs w:val="28"/>
        </w:rPr>
        <w:t>,</w:t>
      </w:r>
      <w:r w:rsidRPr="00740FB7">
        <w:rPr>
          <w:rFonts w:ascii="Times New Roman" w:hAnsi="Times New Roman" w:cs="Times New Roman"/>
          <w:sz w:val="28"/>
          <w:szCs w:val="28"/>
        </w:rPr>
        <w:t xml:space="preserve"> имеет права и обязанности, а также несет юридическую ответственность за свои поступки перед государством и обществом.</w:t>
      </w:r>
    </w:p>
    <w:p w14:paraId="7A2AEDB4" w14:textId="29619B44" w:rsidR="00DD33F1" w:rsidRDefault="00DD33F1" w:rsidP="00DD3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Административная ответственность по сравнению с уголовной ответственностью является более мягким видом ответственности и наступает за менее опасные правонарушения.</w:t>
      </w:r>
    </w:p>
    <w:p w14:paraId="5BEDF91E" w14:textId="7FF25404" w:rsidR="00DD33F1" w:rsidRDefault="00DD33F1" w:rsidP="00DD3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2.3 КоАП РФ возраст, по достижении которого на момент совершения преступления лицо подлежит административной ответственности, - 16 лет. Однако надо понимать, что при совершении проступка несовершеннолетним в возрасте до 16 лет к ответственности будут привлечены родители или иные законные представители.</w:t>
      </w:r>
    </w:p>
    <w:p w14:paraId="46A56CB6" w14:textId="0E8E20CE" w:rsidR="0022190C" w:rsidRPr="00740FB7" w:rsidRDefault="0022190C" w:rsidP="00740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FB7">
        <w:rPr>
          <w:rFonts w:ascii="Times New Roman" w:hAnsi="Times New Roman" w:cs="Times New Roman"/>
          <w:sz w:val="28"/>
          <w:szCs w:val="28"/>
        </w:rPr>
        <w:t>Уголовная ответственность</w:t>
      </w:r>
      <w:r w:rsidR="00A655F5">
        <w:rPr>
          <w:rFonts w:ascii="Times New Roman" w:hAnsi="Times New Roman" w:cs="Times New Roman"/>
          <w:sz w:val="28"/>
          <w:szCs w:val="28"/>
        </w:rPr>
        <w:t xml:space="preserve"> – </w:t>
      </w:r>
      <w:r w:rsidRPr="00740FB7">
        <w:rPr>
          <w:rFonts w:ascii="Times New Roman" w:hAnsi="Times New Roman" w:cs="Times New Roman"/>
          <w:sz w:val="28"/>
          <w:szCs w:val="28"/>
        </w:rPr>
        <w:t xml:space="preserve">самый строгий вид ответственности. Она наступает за совершение преступлений. </w:t>
      </w:r>
      <w:r w:rsidR="00480D45">
        <w:rPr>
          <w:rFonts w:ascii="Times New Roman" w:hAnsi="Times New Roman" w:cs="Times New Roman"/>
          <w:sz w:val="28"/>
          <w:szCs w:val="28"/>
        </w:rPr>
        <w:t>Уголовным кодексом РФ регламентировано, что общепринятый возраст привлечения у</w:t>
      </w:r>
      <w:r w:rsidRPr="00740FB7">
        <w:rPr>
          <w:rFonts w:ascii="Times New Roman" w:hAnsi="Times New Roman" w:cs="Times New Roman"/>
          <w:sz w:val="28"/>
          <w:szCs w:val="28"/>
        </w:rPr>
        <w:t xml:space="preserve">головной </w:t>
      </w:r>
      <w:r w:rsidR="00271EFD" w:rsidRPr="00740FB7">
        <w:rPr>
          <w:rFonts w:ascii="Times New Roman" w:hAnsi="Times New Roman" w:cs="Times New Roman"/>
          <w:sz w:val="28"/>
          <w:szCs w:val="28"/>
        </w:rPr>
        <w:t>ответственности</w:t>
      </w:r>
      <w:r w:rsidRPr="00740FB7">
        <w:rPr>
          <w:rFonts w:ascii="Times New Roman" w:hAnsi="Times New Roman" w:cs="Times New Roman"/>
          <w:sz w:val="28"/>
          <w:szCs w:val="28"/>
        </w:rPr>
        <w:t xml:space="preserve"> </w:t>
      </w:r>
      <w:r w:rsidR="00480D45">
        <w:rPr>
          <w:rFonts w:ascii="Times New Roman" w:hAnsi="Times New Roman" w:cs="Times New Roman"/>
          <w:sz w:val="28"/>
          <w:szCs w:val="28"/>
        </w:rPr>
        <w:t xml:space="preserve">– </w:t>
      </w:r>
      <w:r w:rsidRPr="00740FB7">
        <w:rPr>
          <w:rFonts w:ascii="Times New Roman" w:hAnsi="Times New Roman" w:cs="Times New Roman"/>
          <w:sz w:val="28"/>
          <w:szCs w:val="28"/>
        </w:rPr>
        <w:t>16</w:t>
      </w:r>
      <w:r w:rsidR="00480D45">
        <w:rPr>
          <w:rFonts w:ascii="Times New Roman" w:hAnsi="Times New Roman" w:cs="Times New Roman"/>
          <w:sz w:val="28"/>
          <w:szCs w:val="28"/>
        </w:rPr>
        <w:t xml:space="preserve"> лет</w:t>
      </w:r>
      <w:r w:rsidRPr="00740FB7">
        <w:rPr>
          <w:rFonts w:ascii="Times New Roman" w:hAnsi="Times New Roman" w:cs="Times New Roman"/>
          <w:sz w:val="28"/>
          <w:szCs w:val="28"/>
        </w:rPr>
        <w:t xml:space="preserve">. </w:t>
      </w:r>
      <w:r w:rsidR="00480D45">
        <w:rPr>
          <w:rFonts w:ascii="Times New Roman" w:hAnsi="Times New Roman" w:cs="Times New Roman"/>
          <w:sz w:val="28"/>
          <w:szCs w:val="28"/>
        </w:rPr>
        <w:t xml:space="preserve">Однако за самые тяжкие и распространенные преступления </w:t>
      </w:r>
      <w:r w:rsidR="00027DB6">
        <w:rPr>
          <w:rFonts w:ascii="Times New Roman" w:hAnsi="Times New Roman" w:cs="Times New Roman"/>
          <w:sz w:val="28"/>
          <w:szCs w:val="28"/>
        </w:rPr>
        <w:t xml:space="preserve">ответственность наступает уже с </w:t>
      </w:r>
      <w:r w:rsidRPr="00740FB7">
        <w:rPr>
          <w:rFonts w:ascii="Times New Roman" w:hAnsi="Times New Roman" w:cs="Times New Roman"/>
          <w:sz w:val="28"/>
          <w:szCs w:val="28"/>
        </w:rPr>
        <w:t>14 лет</w:t>
      </w:r>
      <w:r w:rsidR="00027DB6">
        <w:rPr>
          <w:rFonts w:ascii="Times New Roman" w:hAnsi="Times New Roman" w:cs="Times New Roman"/>
          <w:sz w:val="28"/>
          <w:szCs w:val="28"/>
        </w:rPr>
        <w:t xml:space="preserve">. Например, за такие как </w:t>
      </w:r>
      <w:r w:rsidR="00271EFD" w:rsidRPr="00740FB7">
        <w:rPr>
          <w:rFonts w:ascii="Times New Roman" w:hAnsi="Times New Roman" w:cs="Times New Roman"/>
          <w:sz w:val="28"/>
          <w:szCs w:val="28"/>
        </w:rPr>
        <w:t>убийство (ст. 105 УК РФ), умышленное причинение тяжкого вреда здоровью (ст. 111 УК РФ), похищение человека</w:t>
      </w:r>
      <w:r w:rsidR="00027DB6">
        <w:rPr>
          <w:rFonts w:ascii="Times New Roman" w:hAnsi="Times New Roman" w:cs="Times New Roman"/>
          <w:sz w:val="28"/>
          <w:szCs w:val="28"/>
        </w:rPr>
        <w:t xml:space="preserve"> </w:t>
      </w:r>
      <w:r w:rsidR="00271EFD" w:rsidRPr="00740FB7">
        <w:rPr>
          <w:rFonts w:ascii="Times New Roman" w:hAnsi="Times New Roman" w:cs="Times New Roman"/>
          <w:sz w:val="28"/>
          <w:szCs w:val="28"/>
        </w:rPr>
        <w:t>(ст. 126 УК РФ), краж</w:t>
      </w:r>
      <w:r w:rsidR="00792C19">
        <w:rPr>
          <w:rFonts w:ascii="Times New Roman" w:hAnsi="Times New Roman" w:cs="Times New Roman"/>
          <w:sz w:val="28"/>
          <w:szCs w:val="28"/>
        </w:rPr>
        <w:t>а</w:t>
      </w:r>
      <w:r w:rsidR="00271EFD" w:rsidRPr="00740FB7">
        <w:rPr>
          <w:rFonts w:ascii="Times New Roman" w:hAnsi="Times New Roman" w:cs="Times New Roman"/>
          <w:sz w:val="28"/>
          <w:szCs w:val="28"/>
        </w:rPr>
        <w:t xml:space="preserve"> (ст. 158 УК РФ), </w:t>
      </w:r>
      <w:r w:rsidR="00792C19">
        <w:rPr>
          <w:rFonts w:ascii="Times New Roman" w:hAnsi="Times New Roman" w:cs="Times New Roman"/>
          <w:sz w:val="28"/>
          <w:szCs w:val="28"/>
        </w:rPr>
        <w:t>г</w:t>
      </w:r>
      <w:r w:rsidR="00271EFD" w:rsidRPr="00740FB7">
        <w:rPr>
          <w:rFonts w:ascii="Times New Roman" w:hAnsi="Times New Roman" w:cs="Times New Roman"/>
          <w:sz w:val="28"/>
          <w:szCs w:val="28"/>
        </w:rPr>
        <w:t xml:space="preserve">рабеж </w:t>
      </w:r>
      <w:r w:rsidR="00A655F5">
        <w:rPr>
          <w:rFonts w:ascii="Times New Roman" w:hAnsi="Times New Roman" w:cs="Times New Roman"/>
          <w:sz w:val="28"/>
          <w:szCs w:val="28"/>
        </w:rPr>
        <w:t>(</w:t>
      </w:r>
      <w:r w:rsidR="00271EFD" w:rsidRPr="00740FB7">
        <w:rPr>
          <w:rFonts w:ascii="Times New Roman" w:hAnsi="Times New Roman" w:cs="Times New Roman"/>
          <w:sz w:val="28"/>
          <w:szCs w:val="28"/>
        </w:rPr>
        <w:t>ст. 161 УК РФ), разбой (ст. 162 УК РФ) и т.</w:t>
      </w:r>
      <w:r w:rsidR="00792C19">
        <w:rPr>
          <w:rFonts w:ascii="Times New Roman" w:hAnsi="Times New Roman" w:cs="Times New Roman"/>
          <w:sz w:val="28"/>
          <w:szCs w:val="28"/>
        </w:rPr>
        <w:t>п</w:t>
      </w:r>
      <w:r w:rsidR="00271EFD" w:rsidRPr="00740FB7">
        <w:rPr>
          <w:rFonts w:ascii="Times New Roman" w:hAnsi="Times New Roman" w:cs="Times New Roman"/>
          <w:sz w:val="28"/>
          <w:szCs w:val="28"/>
        </w:rPr>
        <w:t>.</w:t>
      </w:r>
    </w:p>
    <w:p w14:paraId="047F5137" w14:textId="73259627" w:rsidR="00271EFD" w:rsidRDefault="00271EFD" w:rsidP="00740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FB7">
        <w:rPr>
          <w:rFonts w:ascii="Times New Roman" w:hAnsi="Times New Roman" w:cs="Times New Roman"/>
          <w:sz w:val="28"/>
          <w:szCs w:val="28"/>
        </w:rPr>
        <w:t>К несовершеннолетним, совершившим преступления, могут быть применены принудительные меры воспитательного воздействия</w:t>
      </w:r>
      <w:r w:rsidR="002C17BE">
        <w:rPr>
          <w:rFonts w:ascii="Times New Roman" w:hAnsi="Times New Roman" w:cs="Times New Roman"/>
          <w:sz w:val="28"/>
          <w:szCs w:val="28"/>
        </w:rPr>
        <w:t xml:space="preserve">, </w:t>
      </w:r>
      <w:r w:rsidRPr="00740FB7">
        <w:rPr>
          <w:rFonts w:ascii="Times New Roman" w:hAnsi="Times New Roman" w:cs="Times New Roman"/>
          <w:sz w:val="28"/>
          <w:szCs w:val="28"/>
        </w:rPr>
        <w:t>назначено наказание, а в случае освобождения от наказания судом они могут быть помещены в специальное учебно-воспитательное учреждение закрытого типа.</w:t>
      </w:r>
    </w:p>
    <w:p w14:paraId="3D16E563" w14:textId="326ACF1F" w:rsidR="003A7FD4" w:rsidRDefault="003A7FD4" w:rsidP="00740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видов </w:t>
      </w:r>
      <w:r w:rsidRPr="00740FB7">
        <w:rPr>
          <w:rFonts w:ascii="Times New Roman" w:hAnsi="Times New Roman" w:cs="Times New Roman"/>
          <w:sz w:val="28"/>
          <w:szCs w:val="28"/>
        </w:rPr>
        <w:t>наказаний, назначаемых несовершеннолетним,</w:t>
      </w:r>
      <w:r>
        <w:rPr>
          <w:rFonts w:ascii="Times New Roman" w:hAnsi="Times New Roman" w:cs="Times New Roman"/>
          <w:sz w:val="28"/>
          <w:szCs w:val="28"/>
        </w:rPr>
        <w:t xml:space="preserve"> является достаточно обширным от штрафа до лишения свободы на определенный срок.</w:t>
      </w:r>
    </w:p>
    <w:p w14:paraId="44353140" w14:textId="77777777" w:rsidR="00D275A4" w:rsidRDefault="00D275A4" w:rsidP="00D275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AD7">
        <w:rPr>
          <w:rFonts w:ascii="Times New Roman" w:eastAsia="Calibri" w:hAnsi="Times New Roman" w:cs="Times New Roman"/>
          <w:sz w:val="28"/>
          <w:szCs w:val="28"/>
        </w:rPr>
        <w:t>Результаты прокурорских проверок свидетельствуют о том, что причины совершения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несовершеннолетними преступлений и правонарушений</w:t>
      </w:r>
      <w:r w:rsidRPr="00DA2AD7">
        <w:rPr>
          <w:rFonts w:ascii="Times New Roman" w:eastAsia="Calibri" w:hAnsi="Times New Roman" w:cs="Times New Roman"/>
          <w:sz w:val="28"/>
          <w:szCs w:val="28"/>
        </w:rPr>
        <w:t xml:space="preserve">, как правило, связаны 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непониманием подростками всех последствий своих проступков, действий, и соответственно с </w:t>
      </w:r>
      <w:r w:rsidRPr="00DA2AD7">
        <w:rPr>
          <w:rFonts w:ascii="Times New Roman" w:eastAsia="Calibri" w:hAnsi="Times New Roman" w:cs="Times New Roman"/>
          <w:sz w:val="28"/>
          <w:szCs w:val="28"/>
        </w:rPr>
        <w:t xml:space="preserve">отсутствием надлежащей работы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родителей, </w:t>
      </w:r>
      <w:r w:rsidRPr="00DA2AD7">
        <w:rPr>
          <w:rFonts w:ascii="Times New Roman" w:eastAsia="Calibri" w:hAnsi="Times New Roman" w:cs="Times New Roman"/>
          <w:sz w:val="28"/>
          <w:szCs w:val="28"/>
        </w:rPr>
        <w:t>органов и учреждений системы профилактики</w:t>
      </w:r>
      <w:r>
        <w:rPr>
          <w:rFonts w:ascii="Times New Roman" w:eastAsia="Calibri" w:hAnsi="Times New Roman" w:cs="Times New Roman"/>
          <w:sz w:val="28"/>
          <w:szCs w:val="28"/>
        </w:rPr>
        <w:t>, которые не могут их доступно донести до детей.</w:t>
      </w:r>
    </w:p>
    <w:p w14:paraId="3FA28816" w14:textId="4A1F0320" w:rsidR="00EF3433" w:rsidRPr="00D275A4" w:rsidRDefault="00D275A4" w:rsidP="00EF3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К</w:t>
      </w:r>
      <w:r w:rsidR="00EF3433"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примеру, в 2023 году прокуратурой Грибановского района поддержано обвинение по уголовному делу в отношении двух жителей района, которые 9 января 2023 года в одном из сел совершили грабеж – открытое хищение новогодней конструкции.</w:t>
      </w:r>
    </w:p>
    <w:p w14:paraId="182273F8" w14:textId="61B7AE05" w:rsidR="00EF3433" w:rsidRPr="00D275A4" w:rsidRDefault="00EF3433" w:rsidP="00EF3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Установлено, что 27-летний мужчина, находящийся в состоянии алкогольного опьянения, и 17-летняя девушка 9 января 2023 года </w:t>
      </w:r>
      <w:r w:rsidR="00D275A4"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решили на площади в одном из поселений похитить новогоднюю конструкцию. В момент хищения </w:t>
      </w:r>
      <w:r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они были обнаружены контролером КПП предприятия, которая требовала прекратить совершать преступление и пыталась помешать им в этом. Несмотря на это «подельники» продолжили совершать грабеж, погрузили внутрь автомобиля фигуру и скрылись с места преступления.</w:t>
      </w:r>
    </w:p>
    <w:p w14:paraId="7CC7A910" w14:textId="236FD501" w:rsidR="00EF3433" w:rsidRPr="00D275A4" w:rsidRDefault="00EF3433" w:rsidP="00EF3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Несмотря на отрицание 17-летней девушкой своей вины в совершении преступления, под давлением доказательств, в последнем заседании она признала свою вину в совершении грабежа групп</w:t>
      </w:r>
      <w:r w:rsidR="00D275A4"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ой</w:t>
      </w:r>
      <w:r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лиц в полном объеме.</w:t>
      </w:r>
    </w:p>
    <w:p w14:paraId="00E40E5D" w14:textId="29CF3DD2" w:rsidR="00EF3433" w:rsidRPr="00D275A4" w:rsidRDefault="00EF3433" w:rsidP="00EF3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результатам рассмотрения уголовного дела судом молодые люди признаны виновными в совершении в составе группы лиц преступления, предусмотренного ч. 1 ст. 161 УК РФ.</w:t>
      </w:r>
      <w:r w:rsidR="00D275A4"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Поскольку вред был возмещен в полном объеме</w:t>
      </w:r>
      <w:r w:rsidR="00D275A4"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несовершеннолетняя ранее не привлекалась к уголовной ответственности, в отношении нее уголовное преследование было прекращено за примирением сторон. Однако прокуратурой района </w:t>
      </w:r>
      <w:r w:rsidR="00D275A4"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приняты меры реагирования </w:t>
      </w:r>
      <w:r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отношении органов профилактики</w:t>
      </w:r>
      <w:r w:rsidR="00D275A4"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родителей, соответствующих учреждений</w:t>
      </w:r>
      <w:r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D275A4"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Второму подельнику </w:t>
      </w:r>
      <w:r w:rsidR="00D275A4"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было </w:t>
      </w:r>
      <w:r w:rsidRPr="00D275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назначено наказание в виде лишения свободы сроком 1 год 3 месяца с отбыванием наказания в колонии-поселении</w:t>
      </w:r>
      <w:r w:rsidRPr="00D275A4">
        <w:rPr>
          <w:rFonts w:ascii="Times New Roman" w:hAnsi="Times New Roman" w:cs="Times New Roman"/>
          <w:i/>
          <w:sz w:val="24"/>
          <w:szCs w:val="24"/>
        </w:rPr>
        <w:t>.</w:t>
      </w:r>
    </w:p>
    <w:p w14:paraId="6BABE37A" w14:textId="11624E3F" w:rsidR="00DD33F1" w:rsidRPr="00D275A4" w:rsidRDefault="00DD33F1" w:rsidP="003A7F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75A4">
        <w:rPr>
          <w:rFonts w:ascii="Times New Roman" w:eastAsia="Calibri" w:hAnsi="Times New Roman" w:cs="Times New Roman"/>
          <w:sz w:val="28"/>
          <w:szCs w:val="28"/>
        </w:rPr>
        <w:t xml:space="preserve">Всем необходимо понимать, </w:t>
      </w:r>
      <w:proofErr w:type="gramStart"/>
      <w:r w:rsidRPr="00D275A4">
        <w:rPr>
          <w:rFonts w:ascii="Times New Roman" w:eastAsia="Calibri" w:hAnsi="Times New Roman" w:cs="Times New Roman"/>
          <w:sz w:val="28"/>
          <w:szCs w:val="28"/>
        </w:rPr>
        <w:t>что</w:t>
      </w:r>
      <w:proofErr w:type="gramEnd"/>
      <w:r w:rsidRPr="00D275A4">
        <w:rPr>
          <w:rFonts w:ascii="Times New Roman" w:eastAsia="Calibri" w:hAnsi="Times New Roman" w:cs="Times New Roman"/>
          <w:sz w:val="28"/>
          <w:szCs w:val="28"/>
        </w:rPr>
        <w:t xml:space="preserve"> если преступлением или правонарушением кому-либо причинен ущерб, испорчено имущество, данный ущерб необходимо будет возместить в полном объеме. За детей до 18 лет это будут делать родители.</w:t>
      </w:r>
    </w:p>
    <w:p w14:paraId="03608F6C" w14:textId="627C63E8" w:rsidR="00DD33F1" w:rsidRDefault="00DD33F1" w:rsidP="003A7F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75A4">
        <w:rPr>
          <w:rFonts w:ascii="Times New Roman" w:eastAsia="Calibri" w:hAnsi="Times New Roman" w:cs="Times New Roman"/>
          <w:sz w:val="28"/>
          <w:szCs w:val="28"/>
        </w:rPr>
        <w:t>Кроме этого, привлечение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подростка к ответственности автоматически влечет постановку его на учет в полиции и школе. И в дальнейшем, в течение всей жизни </w:t>
      </w:r>
      <w:r w:rsidR="00EE701A">
        <w:rPr>
          <w:rFonts w:ascii="Times New Roman" w:eastAsia="Calibri" w:hAnsi="Times New Roman" w:cs="Times New Roman"/>
          <w:sz w:val="28"/>
          <w:szCs w:val="28"/>
        </w:rPr>
        <w:t xml:space="preserve">данный факт </w:t>
      </w:r>
      <w:r>
        <w:rPr>
          <w:rFonts w:ascii="Times New Roman" w:eastAsia="Calibri" w:hAnsi="Times New Roman" w:cs="Times New Roman"/>
          <w:sz w:val="28"/>
          <w:szCs w:val="28"/>
        </w:rPr>
        <w:t>будет отражаться во всех необходимых документах</w:t>
      </w:r>
      <w:r w:rsidR="00EE701A">
        <w:rPr>
          <w:rFonts w:ascii="Times New Roman" w:eastAsia="Calibri" w:hAnsi="Times New Roman" w:cs="Times New Roman"/>
          <w:sz w:val="28"/>
          <w:szCs w:val="28"/>
        </w:rPr>
        <w:t xml:space="preserve">, в том числе и в качестве характеристики личности. А в каких-то случаях (достаточно распространенных) может поставить крест на многих планах на будущее. Подобные факты не позволят трудоустроиться в правоохранительные органы, иногда в образовательные учреждения. Более того, данный факт может помешать </w:t>
      </w:r>
      <w:r w:rsidR="00966A69">
        <w:rPr>
          <w:rFonts w:ascii="Times New Roman" w:eastAsia="Calibri" w:hAnsi="Times New Roman" w:cs="Times New Roman"/>
          <w:sz w:val="28"/>
          <w:szCs w:val="28"/>
        </w:rPr>
        <w:t>и детям правонарушителей, поскольку детей судимых лиц ждут те же ограничения во взрослой жизни.</w:t>
      </w:r>
    </w:p>
    <w:p w14:paraId="2AA68632" w14:textId="7B0B41A5" w:rsidR="003A7FD4" w:rsidRPr="00351209" w:rsidRDefault="00966A69" w:rsidP="002C17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района </w:t>
      </w:r>
      <w:r w:rsidR="002C17BE">
        <w:rPr>
          <w:rFonts w:ascii="Times New Roman" w:eastAsia="Calibri" w:hAnsi="Times New Roman" w:cs="Times New Roman"/>
          <w:sz w:val="28"/>
          <w:szCs w:val="28"/>
        </w:rPr>
        <w:t xml:space="preserve">постоянно принимаются меры по устранению </w:t>
      </w:r>
      <w:r w:rsidR="003A7FD4" w:rsidRPr="00DA2AD7">
        <w:rPr>
          <w:rFonts w:ascii="Times New Roman" w:eastAsia="Calibri" w:hAnsi="Times New Roman" w:cs="Times New Roman"/>
          <w:sz w:val="28"/>
          <w:szCs w:val="28"/>
        </w:rPr>
        <w:t>недостатк</w:t>
      </w:r>
      <w:r w:rsidR="002C17BE">
        <w:rPr>
          <w:rFonts w:ascii="Times New Roman" w:eastAsia="Calibri" w:hAnsi="Times New Roman" w:cs="Times New Roman"/>
          <w:sz w:val="28"/>
          <w:szCs w:val="28"/>
        </w:rPr>
        <w:t xml:space="preserve">ов в работе </w:t>
      </w:r>
      <w:r w:rsidR="003A7FD4" w:rsidRPr="00DA2AD7">
        <w:rPr>
          <w:rFonts w:ascii="Times New Roman" w:eastAsia="Calibri" w:hAnsi="Times New Roman" w:cs="Times New Roman"/>
          <w:sz w:val="28"/>
          <w:szCs w:val="28"/>
        </w:rPr>
        <w:t>орган</w:t>
      </w:r>
      <w:r w:rsidR="002C17BE">
        <w:rPr>
          <w:rFonts w:ascii="Times New Roman" w:eastAsia="Calibri" w:hAnsi="Times New Roman" w:cs="Times New Roman"/>
          <w:sz w:val="28"/>
          <w:szCs w:val="28"/>
        </w:rPr>
        <w:t>ов</w:t>
      </w:r>
      <w:r w:rsidR="003A7FD4" w:rsidRPr="00DA2AD7">
        <w:rPr>
          <w:rFonts w:ascii="Times New Roman" w:eastAsia="Calibri" w:hAnsi="Times New Roman" w:cs="Times New Roman"/>
          <w:sz w:val="28"/>
          <w:szCs w:val="28"/>
        </w:rPr>
        <w:t xml:space="preserve"> и учреждени</w:t>
      </w:r>
      <w:r w:rsidR="002C17BE">
        <w:rPr>
          <w:rFonts w:ascii="Times New Roman" w:eastAsia="Calibri" w:hAnsi="Times New Roman" w:cs="Times New Roman"/>
          <w:sz w:val="28"/>
          <w:szCs w:val="28"/>
        </w:rPr>
        <w:t>й</w:t>
      </w:r>
      <w:r w:rsidR="003A7FD4" w:rsidRPr="00DA2AD7">
        <w:rPr>
          <w:rFonts w:ascii="Times New Roman" w:eastAsia="Calibri" w:hAnsi="Times New Roman" w:cs="Times New Roman"/>
          <w:sz w:val="28"/>
          <w:szCs w:val="28"/>
        </w:rPr>
        <w:t xml:space="preserve"> системы профилактики.</w:t>
      </w:r>
      <w:r w:rsidR="002C17BE">
        <w:rPr>
          <w:rFonts w:ascii="Times New Roman" w:eastAsia="Calibri" w:hAnsi="Times New Roman" w:cs="Times New Roman"/>
          <w:sz w:val="28"/>
          <w:szCs w:val="28"/>
        </w:rPr>
        <w:t xml:space="preserve"> Однако, необходимо понимать, что надеяться только на школу или полицию недопустимо.</w:t>
      </w:r>
      <w:r w:rsidR="00D77610">
        <w:rPr>
          <w:rFonts w:ascii="Times New Roman" w:eastAsia="Calibri" w:hAnsi="Times New Roman" w:cs="Times New Roman"/>
          <w:sz w:val="28"/>
          <w:szCs w:val="28"/>
        </w:rPr>
        <w:t xml:space="preserve"> Родители</w:t>
      </w:r>
      <w:r w:rsidR="006A1608">
        <w:rPr>
          <w:rFonts w:ascii="Times New Roman" w:eastAsia="Calibri" w:hAnsi="Times New Roman" w:cs="Times New Roman"/>
          <w:sz w:val="28"/>
          <w:szCs w:val="28"/>
        </w:rPr>
        <w:t>,</w:t>
      </w:r>
      <w:r w:rsidR="00FC13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1209">
        <w:rPr>
          <w:rFonts w:ascii="Times New Roman" w:eastAsia="Calibri" w:hAnsi="Times New Roman" w:cs="Times New Roman"/>
          <w:sz w:val="28"/>
          <w:szCs w:val="28"/>
        </w:rPr>
        <w:t>в</w:t>
      </w:r>
      <w:r w:rsidR="006A16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1209">
        <w:rPr>
          <w:rFonts w:ascii="Times New Roman" w:eastAsia="Calibri" w:hAnsi="Times New Roman" w:cs="Times New Roman"/>
          <w:sz w:val="28"/>
          <w:szCs w:val="28"/>
        </w:rPr>
        <w:t>п</w:t>
      </w:r>
      <w:r w:rsidR="006A1608">
        <w:rPr>
          <w:rFonts w:ascii="Times New Roman" w:eastAsia="Calibri" w:hAnsi="Times New Roman" w:cs="Times New Roman"/>
          <w:sz w:val="28"/>
          <w:szCs w:val="28"/>
        </w:rPr>
        <w:t>ервую очередь, обязаны в силу закона воспитать в детях неприятие девиантного поведения.</w:t>
      </w:r>
    </w:p>
    <w:p w14:paraId="7084E679" w14:textId="77777777" w:rsidR="00D275A4" w:rsidRPr="00D275A4" w:rsidRDefault="00D275A4" w:rsidP="00D27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11ECA" w14:textId="7210C57C" w:rsidR="00A655F5" w:rsidRPr="00740FB7" w:rsidRDefault="00D275A4" w:rsidP="00D275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75A4">
        <w:rPr>
          <w:rFonts w:ascii="Times New Roman" w:hAnsi="Times New Roman" w:cs="Times New Roman"/>
          <w:sz w:val="28"/>
          <w:szCs w:val="28"/>
        </w:rPr>
        <w:t>Прокуратура Грибановского района</w:t>
      </w:r>
    </w:p>
    <w:sectPr w:rsidR="00A655F5" w:rsidRPr="00740FB7" w:rsidSect="00D275A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20"/>
    <w:rsid w:val="00027DB6"/>
    <w:rsid w:val="001D472F"/>
    <w:rsid w:val="0022190C"/>
    <w:rsid w:val="0022642A"/>
    <w:rsid w:val="00271EFD"/>
    <w:rsid w:val="002C17BE"/>
    <w:rsid w:val="00351209"/>
    <w:rsid w:val="003A7FD4"/>
    <w:rsid w:val="00425817"/>
    <w:rsid w:val="00480D45"/>
    <w:rsid w:val="005325A8"/>
    <w:rsid w:val="006A1608"/>
    <w:rsid w:val="00740FB7"/>
    <w:rsid w:val="00792C19"/>
    <w:rsid w:val="00816063"/>
    <w:rsid w:val="00842051"/>
    <w:rsid w:val="00966A69"/>
    <w:rsid w:val="00A655F5"/>
    <w:rsid w:val="00AA54EE"/>
    <w:rsid w:val="00B27EB9"/>
    <w:rsid w:val="00CD29FC"/>
    <w:rsid w:val="00CF6DC7"/>
    <w:rsid w:val="00D275A4"/>
    <w:rsid w:val="00D77610"/>
    <w:rsid w:val="00DD33F1"/>
    <w:rsid w:val="00DF2920"/>
    <w:rsid w:val="00E9143D"/>
    <w:rsid w:val="00EE701A"/>
    <w:rsid w:val="00EF3433"/>
    <w:rsid w:val="00F24622"/>
    <w:rsid w:val="00FC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7D11"/>
  <w15:chartTrackingRefBased/>
  <w15:docId w15:val="{9C9BF694-2811-4350-8B05-FDB6B5E8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Татьяна Александровна</dc:creator>
  <cp:keywords/>
  <dc:description/>
  <cp:lastModifiedBy>Козлов Юрий Владимирович</cp:lastModifiedBy>
  <cp:revision>4</cp:revision>
  <cp:lastPrinted>2024-03-27T07:02:00Z</cp:lastPrinted>
  <dcterms:created xsi:type="dcterms:W3CDTF">2024-03-26T17:31:00Z</dcterms:created>
  <dcterms:modified xsi:type="dcterms:W3CDTF">2024-03-27T13:15:00Z</dcterms:modified>
</cp:coreProperties>
</file>